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5.jpeg" ContentType="image/jpeg"/>
  <Override PartName="/word/media/image6.png" ContentType="image/png"/>
  <Override PartName="/word/media/image1.jpeg" ContentType="image/jpeg"/>
  <Override PartName="/word/media/image2.jpeg" ContentType="image/jpeg"/>
  <Override PartName="/word/media/image3.jpeg" ContentType="image/jpeg"/>
  <Override PartName="/word/media/image4.png" ContentType="image/pn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asciiTheme="minorHAnsi" w:hAnsiTheme="minorHAnsi"/>
          <w:szCs w:val="20"/>
        </w:rPr>
      </w:pPr>
      <w:r>
        <w:rPr/>
        <w:drawing>
          <wp:inline distT="0" distB="0" distL="0" distR="0">
            <wp:extent cx="1685925" cy="1905000"/>
            <wp:effectExtent l="0" t="0" r="0" b="0"/>
            <wp:docPr id="1" name="Bild 1" descr="Bildergebnis für nelly schen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Bildergebnis für nelly schenker"/>
                    <pic:cNvPicPr>
                      <a:picLocks noChangeAspect="1" noChangeArrowheads="1"/>
                    </pic:cNvPicPr>
                  </pic:nvPicPr>
                  <pic:blipFill>
                    <a:blip r:embed="rId2"/>
                    <a:stretch>
                      <a:fillRect/>
                    </a:stretch>
                  </pic:blipFill>
                  <pic:spPr bwMode="auto">
                    <a:xfrm>
                      <a:off x="0" y="0"/>
                      <a:ext cx="1685925" cy="1905000"/>
                    </a:xfrm>
                    <a:prstGeom prst="rect">
                      <a:avLst/>
                    </a:prstGeom>
                  </pic:spPr>
                </pic:pic>
              </a:graphicData>
            </a:graphic>
          </wp:inline>
        </w:drawing>
      </w:r>
    </w:p>
    <w:p>
      <w:pPr>
        <w:pStyle w:val="Normal"/>
        <w:jc w:val="center"/>
        <w:rPr>
          <w:rFonts w:ascii="Calibri" w:hAnsi="Calibri" w:asciiTheme="minorHAnsi" w:hAnsiTheme="minorHAnsi"/>
          <w:szCs w:val="20"/>
        </w:rPr>
      </w:pPr>
      <w:r>
        <w:rPr>
          <w:rFonts w:asciiTheme="minorHAnsi" w:hAnsiTheme="minorHAnsi" w:ascii="Calibri" w:hAnsi="Calibri"/>
          <w:szCs w:val="20"/>
        </w:rPr>
      </w:r>
    </w:p>
    <w:p>
      <w:pPr>
        <w:pStyle w:val="Normal"/>
        <w:jc w:val="center"/>
        <w:rPr>
          <w:rFonts w:ascii="Calibri" w:hAnsi="Calibri" w:asciiTheme="minorHAnsi" w:hAnsiTheme="minorHAnsi"/>
          <w:b/>
          <w:b/>
          <w:sz w:val="56"/>
          <w:szCs w:val="56"/>
        </w:rPr>
      </w:pPr>
      <w:r>
        <w:rPr>
          <w:rFonts w:ascii="Calibri" w:hAnsi="Calibri" w:asciiTheme="minorHAnsi" w:hAnsiTheme="minorHAnsi"/>
          <w:b/>
          <w:sz w:val="56"/>
          <w:szCs w:val="56"/>
        </w:rPr>
        <w:t>Gemeinsame Wege aus der Armut</w:t>
      </w:r>
    </w:p>
    <w:p>
      <w:pPr>
        <w:pStyle w:val="Normal"/>
        <w:jc w:val="center"/>
        <w:rPr>
          <w:rFonts w:ascii="Calibri" w:hAnsi="Calibri" w:cs="Calibri" w:asciiTheme="minorHAnsi" w:cstheme="minorHAnsi" w:hAnsiTheme="minorHAnsi"/>
          <w:sz w:val="40"/>
          <w:szCs w:val="40"/>
        </w:rPr>
      </w:pPr>
      <w:r>
        <w:rPr>
          <w:rFonts w:cs="Calibri" w:ascii="Calibri" w:hAnsi="Calibri" w:asciiTheme="minorHAnsi" w:cstheme="minorHAnsi" w:hAnsiTheme="minorHAnsi"/>
          <w:sz w:val="40"/>
          <w:szCs w:val="40"/>
        </w:rPr>
        <w:t>«Es langs, langs Warteli für es goldigs Nüteli»</w:t>
      </w:r>
    </w:p>
    <w:p>
      <w:pPr>
        <w:pStyle w:val="Normal"/>
        <w:jc w:val="center"/>
        <w:rPr>
          <w:rFonts w:ascii="Calibri" w:hAnsi="Calibri" w:cs="Calibri" w:asciiTheme="minorHAnsi" w:cstheme="minorHAnsi" w:hAnsiTheme="minorHAnsi"/>
          <w:b/>
          <w:b/>
          <w:sz w:val="44"/>
          <w:szCs w:val="44"/>
        </w:rPr>
      </w:pPr>
      <w:r>
        <w:rPr>
          <w:rFonts w:cs="Calibri" w:ascii="Calibri" w:hAnsi="Calibri" w:asciiTheme="minorHAnsi" w:cstheme="minorHAnsi" w:hAnsiTheme="minorHAnsi"/>
          <w:b/>
          <w:sz w:val="44"/>
          <w:szCs w:val="44"/>
        </w:rPr>
        <w:t xml:space="preserve">Lesung mit Nelly Schenker im Dialog mit Eugen Brand </w:t>
      </w:r>
    </w:p>
    <w:p>
      <w:pPr>
        <w:pStyle w:val="Normal"/>
        <w:jc w:val="center"/>
        <w:rPr>
          <w:rFonts w:ascii="Calibri" w:hAnsi="Calibri" w:cs="Calibri" w:asciiTheme="minorHAnsi" w:cstheme="minorHAnsi" w:hAnsiTheme="minorHAnsi"/>
          <w:sz w:val="32"/>
          <w:szCs w:val="32"/>
        </w:rPr>
      </w:pPr>
      <w:r>
        <w:rPr>
          <w:rFonts w:cs="Calibri" w:ascii="Calibri" w:hAnsi="Calibri" w:asciiTheme="minorHAnsi" w:cstheme="minorHAnsi" w:hAnsiTheme="minorHAnsi"/>
          <w:sz w:val="32"/>
          <w:szCs w:val="32"/>
        </w:rPr>
        <w:t>(Bewegung ATD Vierte Welt)</w:t>
      </w:r>
    </w:p>
    <w:p>
      <w:pPr>
        <w:pStyle w:val="Normal"/>
        <w:jc w:val="center"/>
        <w:rPr>
          <w:rFonts w:ascii="Calibri" w:hAnsi="Calibri" w:cs="Calibri" w:asciiTheme="minorHAnsi" w:cstheme="minorHAnsi" w:hAnsiTheme="minorHAnsi"/>
          <w:sz w:val="32"/>
          <w:szCs w:val="32"/>
        </w:rPr>
      </w:pPr>
      <w:r>
        <w:rPr>
          <w:rFonts w:cs="Calibri" w:cstheme="minorHAnsi" w:ascii="Calibri" w:hAnsi="Calibri"/>
          <w:sz w:val="32"/>
          <w:szCs w:val="32"/>
        </w:rPr>
      </w:r>
    </w:p>
    <w:p>
      <w:pPr>
        <w:pStyle w:val="Normal"/>
        <w:spacing w:lineRule="auto" w:line="360"/>
        <w:jc w:val="center"/>
        <w:rPr>
          <w:rFonts w:ascii="Calibri" w:hAnsi="Calibri" w:cs="Calibri" w:asciiTheme="minorHAnsi" w:cstheme="minorHAnsi" w:hAnsiTheme="minorHAnsi"/>
          <w:b/>
          <w:b/>
          <w:sz w:val="44"/>
          <w:szCs w:val="44"/>
        </w:rPr>
      </w:pPr>
      <w:r>
        <w:rPr>
          <w:rFonts w:cs="Calibri" w:ascii="Calibri" w:hAnsi="Calibri" w:asciiTheme="minorHAnsi" w:cstheme="minorHAnsi" w:hAnsiTheme="minorHAnsi"/>
          <w:b/>
          <w:sz w:val="44"/>
          <w:szCs w:val="44"/>
        </w:rPr>
        <w:t>Donnerstag, 23. März 2017, 19.00 Uhr</w:t>
      </w:r>
      <w:r>
        <w:rPr>
          <w:rFonts w:cs="Calibri" w:ascii="Calibri" w:hAnsi="Calibri" w:asciiTheme="minorHAnsi" w:cstheme="minorHAnsi" w:hAnsiTheme="minorHAnsi"/>
          <w:sz w:val="44"/>
          <w:szCs w:val="44"/>
        </w:rPr>
        <w:br/>
      </w:r>
      <w:r>
        <w:rPr>
          <w:rFonts w:cs="Calibri" w:ascii="Calibri" w:hAnsi="Calibri" w:asciiTheme="minorHAnsi" w:cstheme="minorHAnsi" w:hAnsiTheme="minorHAnsi"/>
          <w:b/>
          <w:sz w:val="44"/>
          <w:szCs w:val="44"/>
        </w:rPr>
        <w:t>Café Felix und Regula, Hirzelstr. 18</w:t>
      </w:r>
    </w:p>
    <w:p>
      <w:pPr>
        <w:pStyle w:val="NoSpacing"/>
        <w:rPr>
          <w:sz w:val="32"/>
          <w:szCs w:val="32"/>
        </w:rPr>
      </w:pPr>
      <w:r>
        <w:rPr>
          <w:b/>
          <w:sz w:val="32"/>
          <w:szCs w:val="32"/>
        </w:rPr>
        <w:t>Nelly Schenker</w:t>
      </w:r>
      <w:r>
        <w:rPr>
          <w:sz w:val="32"/>
          <w:szCs w:val="32"/>
        </w:rPr>
        <w:t xml:space="preserve"> hat 2014 ihre Lebenserinnerungen als Armutsbetroffene </w:t>
        <w:br/>
        <w:t>veröffentlicht. Sie lebt als Autorin und Malerin in Basel und engagiert sich seit vielen Jahren in der Bewegung ATD Vierte Welt. In ihrem Buch berichtet sie über ihr Leben, das verwurzelt ist in tiefstem Elend in der Schweiz, von ihrem Kämpfen und ihrem Einsatz für die Freiheit.</w:t>
      </w:r>
    </w:p>
    <w:p>
      <w:pPr>
        <w:pStyle w:val="NoSpacing"/>
        <w:spacing w:before="0" w:after="240"/>
        <w:rPr>
          <w:sz w:val="32"/>
          <w:szCs w:val="32"/>
        </w:rPr>
      </w:pPr>
      <w:r>
        <w:rPr>
          <w:b/>
          <w:sz w:val="32"/>
          <w:szCs w:val="32"/>
        </w:rPr>
        <w:t>Eugen Brand, Noldi Christen und Paul King</w:t>
      </w:r>
      <w:r>
        <w:rPr>
          <w:sz w:val="32"/>
          <w:szCs w:val="32"/>
        </w:rPr>
        <w:t xml:space="preserve">, die den Abend gemeinsam mit Nelly Schenker gestalten, sind langjährige Mitarbeiter der Bewegung </w:t>
        <w:br/>
        <w:t xml:space="preserve">ATD Vierte Welt. </w:t>
      </w:r>
    </w:p>
    <w:p>
      <w:pPr>
        <w:pStyle w:val="Normal"/>
        <w:rPr>
          <w:rFonts w:ascii="Calibri" w:hAnsi="Calibri" w:cs="Calibri" w:asciiTheme="minorHAnsi" w:cstheme="minorHAnsi" w:hAnsiTheme="minorHAnsi"/>
          <w:sz w:val="32"/>
          <w:szCs w:val="32"/>
          <w:lang w:val="de-CH"/>
        </w:rPr>
      </w:pPr>
      <w:r>
        <w:rPr>
          <w:rFonts w:cs="Calibri" w:ascii="Calibri" w:hAnsi="Calibri" w:asciiTheme="minorHAnsi" w:cstheme="minorHAnsi" w:hAnsiTheme="minorHAnsi"/>
          <w:sz w:val="32"/>
          <w:szCs w:val="32"/>
          <w:lang w:val="de-CH"/>
        </w:rPr>
        <w:t>Bilder von Nelly Schenker sind im Café Felix und Regula ausgestellt.</w:t>
      </w:r>
    </w:p>
    <w:p>
      <w:pPr>
        <w:pStyle w:val="Normal"/>
        <w:rPr>
          <w:rFonts w:ascii="Calibri" w:hAnsi="Calibri" w:cs="Calibri" w:asciiTheme="minorHAnsi" w:cstheme="minorHAnsi" w:hAnsiTheme="minorHAnsi"/>
          <w:sz w:val="32"/>
          <w:szCs w:val="32"/>
          <w:lang w:val="de-CH"/>
        </w:rPr>
      </w:pPr>
      <w:r>
        <w:rPr>
          <w:rFonts w:cs="Calibri" w:ascii="Calibri" w:hAnsi="Calibri" w:asciiTheme="minorHAnsi" w:cstheme="minorHAnsi" w:hAnsiTheme="minorHAnsi"/>
          <w:sz w:val="32"/>
          <w:szCs w:val="32"/>
          <w:lang w:val="de-CH"/>
        </w:rPr>
        <w:t>(Vernissage: Donnerstag, 23. März / Finissage: Sonntag, 9. Juli, 11.00 Uhr)</w:t>
      </w:r>
    </w:p>
    <w:p>
      <w:pPr>
        <w:pStyle w:val="Normal"/>
        <w:rPr>
          <w:rFonts w:ascii="Calibri" w:hAnsi="Calibri" w:cs="Calibri" w:asciiTheme="minorHAnsi" w:cstheme="minorHAnsi" w:hAnsiTheme="minorHAnsi"/>
          <w:sz w:val="32"/>
          <w:szCs w:val="32"/>
          <w:lang w:val="de-CH"/>
        </w:rPr>
      </w:pPr>
      <w:r>
        <w:rPr>
          <w:rFonts w:cs="Calibri" w:cstheme="minorHAnsi" w:ascii="Calibri" w:hAnsi="Calibri"/>
          <w:sz w:val="32"/>
          <w:szCs w:val="32"/>
          <w:lang w:val="de-CH"/>
        </w:rPr>
        <mc:AlternateContent>
          <mc:Choice Requires="wps">
            <w:drawing>
              <wp:anchor behindDoc="1" distT="0" distB="0" distL="0" distR="0" simplePos="0" locked="0" layoutInCell="1" allowOverlap="1" relativeHeight="5">
                <wp:simplePos x="0" y="0"/>
                <wp:positionH relativeFrom="column">
                  <wp:posOffset>5317490</wp:posOffset>
                </wp:positionH>
                <wp:positionV relativeFrom="paragraph">
                  <wp:posOffset>170815</wp:posOffset>
                </wp:positionV>
                <wp:extent cx="980440" cy="594360"/>
                <wp:effectExtent l="0" t="0" r="0" b="0"/>
                <wp:wrapSquare wrapText="bothSides"/>
                <wp:docPr id="2"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3"/>
                        <a:stretch/>
                      </pic:blipFill>
                      <pic:spPr>
                        <a:xfrm>
                          <a:off x="0" y="0"/>
                          <a:ext cx="979920" cy="593640"/>
                        </a:xfrm>
                        <a:prstGeom prst="rect">
                          <a:avLst/>
                        </a:prstGeom>
                        <a:ln>
                          <a:noFill/>
                        </a:ln>
                      </pic:spPr>
                    </pic:pic>
                  </a:graphicData>
                </a:graphic>
              </wp:anchor>
            </w:drawing>
          </mc:Choice>
          <mc:Fallback>
            <w:pict>
              <v:rect id="shape_0" stroked="f" style="position:absolute;margin-left:418.7pt;margin-top:13.45pt;width:77.1pt;height:46.7pt">
                <v:imagedata r:id="rId4" o:detectmouseclick="t"/>
                <w10:wrap type="none"/>
                <v:stroke color="#3465a4" joinstyle="round" endcap="flat"/>
              </v:rect>
            </w:pict>
          </mc:Fallback>
        </mc:AlternateContent>
      </w:r>
    </w:p>
    <w:p>
      <w:pPr>
        <w:pStyle w:val="Normal"/>
        <w:rPr>
          <w:rFonts w:ascii="Calibri" w:hAnsi="Calibri" w:cs="Calibri" w:asciiTheme="minorHAnsi" w:cstheme="minorHAnsi" w:hAnsiTheme="minorHAnsi"/>
          <w:sz w:val="32"/>
          <w:szCs w:val="32"/>
          <w:lang w:val="de-CH"/>
        </w:rPr>
      </w:pPr>
      <w:r>
        <w:rPr>
          <w:rFonts w:cs="Calibri" w:cstheme="minorHAnsi" w:ascii="Calibri" w:hAnsi="Calibri"/>
          <w:sz w:val="32"/>
          <w:szCs w:val="32"/>
          <w:lang w:val="de-CH"/>
        </w:rPr>
        <w:drawing>
          <wp:anchor behindDoc="0" distT="0" distB="0" distL="114300" distR="116840" simplePos="0" locked="0" layoutInCell="1" allowOverlap="1" relativeHeight="4">
            <wp:simplePos x="0" y="0"/>
            <wp:positionH relativeFrom="column">
              <wp:posOffset>1804670</wp:posOffset>
            </wp:positionH>
            <wp:positionV relativeFrom="paragraph">
              <wp:posOffset>132715</wp:posOffset>
            </wp:positionV>
            <wp:extent cx="1616710" cy="343535"/>
            <wp:effectExtent l="0" t="0" r="0" b="0"/>
            <wp:wrapSquare wrapText="bothSides"/>
            <wp:docPr id="3" name="Grafik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
                    <pic:cNvPicPr>
                      <a:picLocks noChangeAspect="1" noChangeArrowheads="1"/>
                    </pic:cNvPicPr>
                  </pic:nvPicPr>
                  <pic:blipFill>
                    <a:blip r:embed="rId5"/>
                    <a:stretch>
                      <a:fillRect/>
                    </a:stretch>
                  </pic:blipFill>
                  <pic:spPr bwMode="auto">
                    <a:xfrm>
                      <a:off x="0" y="0"/>
                      <a:ext cx="1616710" cy="343535"/>
                    </a:xfrm>
                    <a:prstGeom prst="rect">
                      <a:avLst/>
                    </a:prstGeom>
                  </pic:spPr>
                </pic:pic>
              </a:graphicData>
            </a:graphic>
          </wp:anchor>
        </w:drawing>
        <w:drawing>
          <wp:anchor behindDoc="0" distT="0" distB="0" distL="114300" distR="114300" simplePos="0" locked="0" layoutInCell="1" allowOverlap="1" relativeHeight="6">
            <wp:simplePos x="0" y="0"/>
            <wp:positionH relativeFrom="column">
              <wp:posOffset>3543300</wp:posOffset>
            </wp:positionH>
            <wp:positionV relativeFrom="paragraph">
              <wp:posOffset>6985</wp:posOffset>
            </wp:positionV>
            <wp:extent cx="1607185" cy="458470"/>
            <wp:effectExtent l="0" t="0" r="0" b="0"/>
            <wp:wrapSquare wrapText="bothSides"/>
            <wp:docPr id="4" name="Grafik 5" descr="C:\Users\Detlef\Desktop\Public\Gemeinsame Informationen\Logos\Logos_BPA\Logos ab 2011\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5" descr="C:\Users\Detlef\Desktop\Public\Gemeinsame Informationen\Logos\Logos_BPA\Logos ab 2011\logo_cmyk.jpg"/>
                    <pic:cNvPicPr>
                      <a:picLocks noChangeAspect="1" noChangeArrowheads="1"/>
                    </pic:cNvPicPr>
                  </pic:nvPicPr>
                  <pic:blipFill>
                    <a:blip r:embed="rId6"/>
                    <a:stretch>
                      <a:fillRect/>
                    </a:stretch>
                  </pic:blipFill>
                  <pic:spPr bwMode="auto">
                    <a:xfrm>
                      <a:off x="0" y="0"/>
                      <a:ext cx="1607185" cy="458470"/>
                    </a:xfrm>
                    <a:prstGeom prst="rect">
                      <a:avLst/>
                    </a:prstGeom>
                  </pic:spPr>
                </pic:pic>
              </a:graphicData>
            </a:graphic>
          </wp:anchor>
        </w:drawing>
      </w:r>
    </w:p>
    <w:p>
      <w:pPr>
        <w:pStyle w:val="Normal"/>
        <w:spacing w:lineRule="auto" w:line="480"/>
        <w:rPr/>
      </w:pPr>
      <w:r>
        <w:rPr>
          <w:rFonts w:cs="Calibri" w:ascii="Calibri" w:hAnsi="Calibri" w:asciiTheme="minorHAnsi" w:cstheme="minorHAnsi" w:hAnsiTheme="minorHAnsi"/>
          <w:sz w:val="32"/>
          <w:szCs w:val="32"/>
          <w:lang w:val="de-CH"/>
        </w:rPr>
        <w:t>Es laden herzlich ein</w:t>
      </w:r>
    </w:p>
    <w:sectPr>
      <w:headerReference w:type="default" r:id="rId7"/>
      <w:footerReference w:type="default" r:id="rId8"/>
      <w:type w:val="nextPage"/>
      <w:pgSz w:w="11906" w:h="16838"/>
      <w:pgMar w:left="851" w:right="851" w:header="709" w:top="2157" w:footer="709" w:bottom="851"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swiss"/>
    <w:pitch w:val="default"/>
  </w:font>
  <w:font w:name="Liberation Sans">
    <w:altName w:val="Arial"/>
    <w:charset w:val="01"/>
    <w:family w:val="swiss"/>
    <w:pitch w:val="variable"/>
  </w:font>
  <w:font w:name="Liberation Sans">
    <w:altName w:val="Arial"/>
    <w:charset w:val="01"/>
    <w:family w:val="swiss"/>
    <w:pitch w:val="default"/>
  </w:font>
  <w:font w:name="Tahoma">
    <w:charset w:val="01"/>
    <w:family w:val="swiss"/>
    <w:pitch w:val="default"/>
  </w:font>
  <w:font w:name="MetaBook-Roman">
    <w:charset w:val="01"/>
    <w:family w:val="swiss"/>
    <w:pitch w:val="default"/>
  </w:font>
  <w:font w:name="Courier New">
    <w:charset w:val="01"/>
    <w:family w:val="swiss"/>
    <w:pitch w:val="default"/>
  </w:font>
  <w:font w:name="Calibri">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jc w:val="center"/>
      <w:rPr>
        <w:rFonts w:ascii="Calibri" w:hAnsi="Calibri" w:cs="Arial" w:asciiTheme="minorHAnsi" w:hAnsiTheme="minorHAnsi"/>
        <w:b/>
        <w:b/>
        <w:sz w:val="32"/>
        <w:szCs w:val="32"/>
        <w:lang w:val="en-GB"/>
      </w:rPr>
    </w:pPr>
    <w:r>
      <w:rPr>
        <w:rFonts w:cs="Arial" w:ascii="Calibri" w:hAnsi="Calibri" w:asciiTheme="minorHAnsi" w:hAnsiTheme="minorHAnsi"/>
        <w:b/>
        <w:sz w:val="32"/>
        <w:szCs w:val="32"/>
        <w:lang w:val="en-GB"/>
      </w:rPr>
      <w:t>St. Felix und Regula Zürich | Telefon 044 405 29 79 | www.felixundregula.ch</w:t>
    </w:r>
  </w:p>
  <w:p>
    <w:pPr>
      <w:pStyle w:val="Fuzeil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drawing>
        <wp:anchor behindDoc="1" distT="0" distB="0" distL="114300" distR="114300" simplePos="0" locked="0" layoutInCell="1" allowOverlap="1" relativeHeight="3">
          <wp:simplePos x="0" y="0"/>
          <wp:positionH relativeFrom="column">
            <wp:posOffset>0</wp:posOffset>
          </wp:positionH>
          <wp:positionV relativeFrom="paragraph">
            <wp:posOffset>-452120</wp:posOffset>
          </wp:positionV>
          <wp:extent cx="6477000" cy="1343025"/>
          <wp:effectExtent l="0" t="0" r="0" b="0"/>
          <wp:wrapNone/>
          <wp:docPr id="5"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2" descr=""/>
                  <pic:cNvPicPr>
                    <a:picLocks noChangeAspect="1" noChangeArrowheads="1"/>
                  </pic:cNvPicPr>
                </pic:nvPicPr>
                <pic:blipFill>
                  <a:blip r:embed="rId1"/>
                  <a:stretch>
                    <a:fillRect/>
                  </a:stretch>
                </pic:blipFill>
                <pic:spPr bwMode="auto">
                  <a:xfrm>
                    <a:off x="0" y="0"/>
                    <a:ext cx="6477000" cy="1343025"/>
                  </a:xfrm>
                  <a:prstGeom prst="rect">
                    <a:avLst/>
                  </a:prstGeom>
                </pic:spPr>
              </pic:pic>
            </a:graphicData>
          </a:graphic>
        </wp:anchor>
      </w:drawing>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atentStyles>
  <w:style w:type="paragraph" w:styleId="Normal" w:default="1">
    <w:name w:val="Normal"/>
    <w:qFormat/>
    <w:rsid w:val="00a705f6"/>
    <w:pPr>
      <w:widowControl/>
      <w:suppressAutoHyphens w:val="false"/>
      <w:bidi w:val="0"/>
      <w:jc w:val="left"/>
    </w:pPr>
    <w:rPr>
      <w:rFonts w:ascii="Times New Roman" w:hAnsi="Times New Roman" w:eastAsia="Times New Roman" w:cs="Times New Roman"/>
      <w:color w:val="auto"/>
      <w:sz w:val="24"/>
      <w:szCs w:val="24"/>
      <w:lang w:val="de-DE" w:eastAsia="de-DE" w:bidi="ar-SA"/>
    </w:rPr>
  </w:style>
  <w:style w:type="character" w:styleId="DefaultParagraphFont" w:default="1">
    <w:name w:val="Default Paragraph Font"/>
    <w:uiPriority w:val="1"/>
    <w:semiHidden/>
    <w:unhideWhenUsed/>
    <w:qFormat/>
    <w:rPr/>
  </w:style>
  <w:style w:type="character" w:styleId="A0" w:customStyle="1">
    <w:name w:val="A0"/>
    <w:qFormat/>
    <w:rsid w:val="00d30b7c"/>
    <w:rPr>
      <w:rFonts w:cs="MetaBook-Roman"/>
      <w:color w:val="000000"/>
      <w:sz w:val="16"/>
      <w:szCs w:val="16"/>
    </w:rPr>
  </w:style>
  <w:style w:type="character" w:styleId="FuzeileZchn" w:customStyle="1">
    <w:name w:val="Fußzeile Zchn"/>
    <w:link w:val="Fuzeile"/>
    <w:qFormat/>
    <w:rsid w:val="00160ed3"/>
    <w:rPr>
      <w:sz w:val="24"/>
      <w:szCs w:val="24"/>
    </w:rPr>
  </w:style>
  <w:style w:type="paragraph" w:styleId="Berschrift">
    <w:name w:val="Überschrift"/>
    <w:basedOn w:val="Normal"/>
    <w:next w:val="Textkrper"/>
    <w:qFormat/>
    <w:pPr>
      <w:keepNext/>
      <w:spacing w:before="240" w:after="120"/>
    </w:pPr>
    <w:rPr>
      <w:rFonts w:ascii="Liberation Sans" w:hAnsi="Liberation Sans" w:eastAsia="Noto Sans CJK SC Regular" w:cs="Free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ascii="Liberation Sans" w:hAnsi="Liberation Sans" w:cs="FreeSans"/>
    </w:rPr>
  </w:style>
  <w:style w:type="paragraph" w:styleId="Beschriftung">
    <w:name w:val="Caption"/>
    <w:basedOn w:val="Normal"/>
    <w:qFormat/>
    <w:pPr>
      <w:suppressLineNumbers/>
      <w:spacing w:before="120" w:after="120"/>
    </w:pPr>
    <w:rPr>
      <w:rFonts w:ascii="Liberation Sans" w:hAnsi="Liberation Sans" w:cs="FreeSans"/>
      <w:i/>
      <w:iCs/>
      <w:sz w:val="24"/>
      <w:szCs w:val="24"/>
    </w:rPr>
  </w:style>
  <w:style w:type="paragraph" w:styleId="Verzeichnis">
    <w:name w:val="Verzeichnis"/>
    <w:basedOn w:val="Normal"/>
    <w:qFormat/>
    <w:pPr>
      <w:suppressLineNumbers/>
    </w:pPr>
    <w:rPr>
      <w:rFonts w:ascii="Liberation Sans" w:hAnsi="Liberation Sans" w:cs="FreeSans"/>
    </w:rPr>
  </w:style>
  <w:style w:type="paragraph" w:styleId="Kopfzeile">
    <w:name w:val="Header"/>
    <w:basedOn w:val="Normal"/>
    <w:rsid w:val="009e14b9"/>
    <w:pPr>
      <w:tabs>
        <w:tab w:val="center" w:pos="4536" w:leader="none"/>
        <w:tab w:val="right" w:pos="9072" w:leader="none"/>
      </w:tabs>
    </w:pPr>
    <w:rPr/>
  </w:style>
  <w:style w:type="paragraph" w:styleId="Fuzeile">
    <w:name w:val="Footer"/>
    <w:basedOn w:val="Normal"/>
    <w:link w:val="FuzeileZchn"/>
    <w:rsid w:val="009e14b9"/>
    <w:pPr>
      <w:tabs>
        <w:tab w:val="center" w:pos="4536" w:leader="none"/>
        <w:tab w:val="right" w:pos="9072" w:leader="none"/>
      </w:tabs>
    </w:pPr>
    <w:rPr/>
  </w:style>
  <w:style w:type="paragraph" w:styleId="BalloonText">
    <w:name w:val="Balloon Text"/>
    <w:basedOn w:val="Normal"/>
    <w:semiHidden/>
    <w:qFormat/>
    <w:rsid w:val="00f92ca9"/>
    <w:pPr/>
    <w:rPr>
      <w:rFonts w:ascii="Tahoma" w:hAnsi="Tahoma" w:cs="Tahoma"/>
      <w:sz w:val="16"/>
      <w:szCs w:val="16"/>
    </w:rPr>
  </w:style>
  <w:style w:type="paragraph" w:styleId="Default" w:customStyle="1">
    <w:name w:val="Default"/>
    <w:qFormat/>
    <w:rsid w:val="00d30b7c"/>
    <w:pPr>
      <w:widowControl/>
      <w:bidi w:val="0"/>
      <w:jc w:val="left"/>
    </w:pPr>
    <w:rPr>
      <w:rFonts w:ascii="MetaBook-Roman" w:hAnsi="MetaBook-Roman" w:cs="MetaBook-Roman" w:eastAsia="Times New Roman"/>
      <w:color w:val="000000"/>
      <w:sz w:val="24"/>
      <w:szCs w:val="24"/>
      <w:lang w:val="de-DE" w:eastAsia="de-DE" w:bidi="ar-SA"/>
    </w:rPr>
  </w:style>
  <w:style w:type="paragraph" w:styleId="Pa0" w:customStyle="1">
    <w:name w:val="Pa0"/>
    <w:basedOn w:val="Default"/>
    <w:next w:val="Default"/>
    <w:qFormat/>
    <w:rsid w:val="00d30b7c"/>
    <w:pPr>
      <w:spacing w:lineRule="atLeast" w:line="241"/>
    </w:pPr>
    <w:rPr>
      <w:rFonts w:cs="Times New Roman"/>
      <w:color w:val="00000A"/>
    </w:rPr>
  </w:style>
  <w:style w:type="paragraph" w:styleId="PlainText">
    <w:name w:val="Plain Text"/>
    <w:basedOn w:val="Normal"/>
    <w:qFormat/>
    <w:rsid w:val="00d8377a"/>
    <w:pPr/>
    <w:rPr>
      <w:rFonts w:ascii="Courier New" w:hAnsi="Courier New" w:cs="Courier New"/>
      <w:sz w:val="20"/>
      <w:szCs w:val="20"/>
    </w:rPr>
  </w:style>
  <w:style w:type="paragraph" w:styleId="NoSpacing">
    <w:name w:val="No Spacing"/>
    <w:uiPriority w:val="1"/>
    <w:qFormat/>
    <w:rsid w:val="00286355"/>
    <w:pPr>
      <w:widowControl/>
      <w:bidi w:val="0"/>
      <w:jc w:val="left"/>
    </w:pPr>
    <w:rPr>
      <w:rFonts w:ascii="Calibri" w:hAnsi="Calibri" w:eastAsia="Calibri" w:cs="" w:asciiTheme="minorHAnsi" w:cstheme="minorBidi" w:eastAsiaTheme="minorHAnsi" w:hAnsiTheme="minorHAnsi"/>
      <w:color w:val="auto"/>
      <w:sz w:val="22"/>
      <w:szCs w:val="22"/>
      <w:lang w:val="de-CH" w:eastAsia="en-US" w:bidi="ar-SA"/>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png"/><Relationship Id="rId6" Type="http://schemas.openxmlformats.org/officeDocument/2006/relationships/image" Target="media/image5.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6.pn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NEU Flyer Hoch 2016.dotx</Template>
  <TotalTime>0</TotalTime>
  <Application>LibreOffice/5.1.6.2$Linux_X86_64 LibreOffice_project/10m0$Build-2</Application>
  <Pages>1</Pages>
  <Words>142</Words>
  <CharactersWithSpaces>774</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2017-02-23T14:47:00Z</dcterms:created>
  <dc:creator>Andreas Pinsini</dc:creator>
  <dc:description/>
  <dc:language>de-DE</dc:language>
  <cp:lastModifiedBy>Andreas Pinsini</cp:lastModifiedBy>
  <cp:lastPrinted>2017-02-07T13:43:00Z</cp:lastPrinted>
  <dcterms:modified xsi:type="dcterms:W3CDTF">2017-02-23T14:47:00Z</dcterms:modified>
  <cp:revision>2</cp:revision>
  <dc:subject/>
  <dc:title>5</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